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B7E9" w14:textId="77777777" w:rsidR="0084327B" w:rsidRDefault="0084327B" w:rsidP="0088703E">
      <w:pPr>
        <w:rPr>
          <w:b/>
          <w:bCs/>
          <w:sz w:val="22"/>
          <w:szCs w:val="22"/>
          <w:lang w:val="en"/>
        </w:rPr>
      </w:pPr>
    </w:p>
    <w:p w14:paraId="559A4BB2" w14:textId="77777777" w:rsidR="0088703E" w:rsidRPr="00233545" w:rsidRDefault="0088703E" w:rsidP="0088703E">
      <w:pPr>
        <w:rPr>
          <w:b/>
          <w:bCs/>
          <w:color w:val="auto"/>
          <w:sz w:val="22"/>
          <w:szCs w:val="22"/>
          <w:lang w:val="en"/>
        </w:rPr>
      </w:pPr>
      <w:r w:rsidRPr="00233545">
        <w:rPr>
          <w:b/>
          <w:bCs/>
          <w:sz w:val="22"/>
          <w:szCs w:val="22"/>
          <w:lang w:val="en"/>
        </w:rPr>
        <w:t>Air Filte</w:t>
      </w:r>
      <w:r w:rsidRPr="00233545">
        <w:rPr>
          <w:b/>
          <w:bCs/>
          <w:color w:val="auto"/>
          <w:sz w:val="22"/>
          <w:szCs w:val="22"/>
          <w:lang w:val="en"/>
        </w:rPr>
        <w:t>rs</w:t>
      </w:r>
      <w:r w:rsidRPr="00233545">
        <w:rPr>
          <w:color w:val="auto"/>
          <w:sz w:val="22"/>
          <w:szCs w:val="22"/>
          <w:lang w:val="en"/>
        </w:rPr>
        <w:t>—</w:t>
      </w:r>
      <w:r w:rsidRPr="00233545">
        <w:rPr>
          <w:b/>
          <w:bCs/>
          <w:color w:val="auto"/>
          <w:sz w:val="22"/>
          <w:szCs w:val="22"/>
          <w:lang w:val="en"/>
        </w:rPr>
        <w:t>1.0 General</w:t>
      </w:r>
    </w:p>
    <w:p w14:paraId="1B56D4CB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6D2E1D26" w14:textId="07C852B8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1.1 </w:t>
      </w:r>
      <w:r w:rsidRPr="00233545">
        <w:rPr>
          <w:color w:val="auto"/>
          <w:sz w:val="22"/>
          <w:szCs w:val="22"/>
          <w:lang w:val="en"/>
        </w:rPr>
        <w:t>- Air filters shall be high-efficiency</w:t>
      </w:r>
      <w:r w:rsidR="00C90260">
        <w:rPr>
          <w:color w:val="auto"/>
          <w:sz w:val="22"/>
          <w:szCs w:val="22"/>
          <w:lang w:val="en"/>
        </w:rPr>
        <w:t xml:space="preserve"> (99.995% @ MPPS[H14 per EN1822] or Type K per IEST)</w:t>
      </w:r>
      <w:r w:rsidRPr="00233545">
        <w:rPr>
          <w:color w:val="auto"/>
          <w:sz w:val="22"/>
          <w:szCs w:val="22"/>
          <w:lang w:val="en"/>
        </w:rPr>
        <w:t>,</w:t>
      </w:r>
      <w:r w:rsidR="00CE2BC9">
        <w:rPr>
          <w:color w:val="auto"/>
          <w:sz w:val="22"/>
          <w:szCs w:val="22"/>
          <w:lang w:val="en"/>
        </w:rPr>
        <w:t xml:space="preserve"> uni-directional airflow,</w:t>
      </w:r>
      <w:r w:rsidRPr="00233545">
        <w:rPr>
          <w:color w:val="auto"/>
          <w:sz w:val="22"/>
          <w:szCs w:val="22"/>
          <w:lang w:val="en"/>
        </w:rPr>
        <w:t xml:space="preserve"> individually tested and certified panel filters consisting of aluminum enclosing frame, low-outgassing sealant, continuous</w:t>
      </w:r>
      <w:r w:rsidR="00AD137E" w:rsidRPr="00233545">
        <w:rPr>
          <w:color w:val="auto"/>
          <w:sz w:val="22"/>
          <w:szCs w:val="22"/>
          <w:lang w:val="en"/>
        </w:rPr>
        <w:t xml:space="preserve"> </w:t>
      </w:r>
      <w:r w:rsidR="0058305D" w:rsidRPr="00233545">
        <w:rPr>
          <w:color w:val="auto"/>
          <w:sz w:val="22"/>
          <w:szCs w:val="22"/>
          <w:lang w:val="en"/>
        </w:rPr>
        <w:t>thermoplastic resin</w:t>
      </w:r>
      <w:r w:rsidR="00AD137E" w:rsidRPr="00233545">
        <w:rPr>
          <w:color w:val="auto"/>
          <w:sz w:val="22"/>
          <w:szCs w:val="22"/>
          <w:lang w:val="en"/>
        </w:rPr>
        <w:t xml:space="preserve"> pleat separators and </w:t>
      </w:r>
      <w:r w:rsidR="007C745D">
        <w:rPr>
          <w:color w:val="auto"/>
          <w:sz w:val="22"/>
          <w:szCs w:val="22"/>
          <w:lang w:val="en"/>
        </w:rPr>
        <w:t>polymeric media with dual functional filtration layers</w:t>
      </w:r>
      <w:r w:rsidR="00C90260">
        <w:rPr>
          <w:color w:val="auto"/>
          <w:sz w:val="22"/>
          <w:szCs w:val="22"/>
          <w:lang w:val="en"/>
        </w:rPr>
        <w:t xml:space="preserve"> compatible with PAO and other oil aerosols as prescribed by IEST</w:t>
      </w:r>
      <w:r w:rsidRPr="00233545">
        <w:rPr>
          <w:color w:val="auto"/>
          <w:sz w:val="22"/>
          <w:szCs w:val="22"/>
          <w:lang w:val="en"/>
        </w:rPr>
        <w:t>.</w:t>
      </w:r>
    </w:p>
    <w:p w14:paraId="1D213DDB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1.2 </w:t>
      </w:r>
      <w:r w:rsidRPr="00233545">
        <w:rPr>
          <w:color w:val="auto"/>
          <w:sz w:val="22"/>
          <w:szCs w:val="22"/>
          <w:lang w:val="en"/>
        </w:rPr>
        <w:t>- Sizes shall be as noted on drawings or other supporting materials.</w:t>
      </w:r>
    </w:p>
    <w:p w14:paraId="1F4EC890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2C70F329" w14:textId="77777777" w:rsidR="0088703E" w:rsidRPr="00233545" w:rsidRDefault="0088703E" w:rsidP="0088703E">
      <w:pPr>
        <w:rPr>
          <w:b/>
          <w:bCs/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>2.0 Construction</w:t>
      </w:r>
    </w:p>
    <w:p w14:paraId="042D443D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579F918E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2.1 - </w:t>
      </w:r>
      <w:r w:rsidRPr="00233545">
        <w:rPr>
          <w:color w:val="auto"/>
          <w:sz w:val="22"/>
          <w:szCs w:val="22"/>
          <w:lang w:val="en"/>
        </w:rPr>
        <w:t>Filter shall be manufactured</w:t>
      </w:r>
      <w:r w:rsidR="007A3034">
        <w:rPr>
          <w:color w:val="auto"/>
          <w:sz w:val="22"/>
          <w:szCs w:val="22"/>
          <w:lang w:val="en"/>
        </w:rPr>
        <w:t xml:space="preserve"> in a facility qualified to IOS 9001-2015 Certified Quality System.</w:t>
      </w:r>
    </w:p>
    <w:p w14:paraId="1F9FD3AC" w14:textId="60331004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2.2 </w:t>
      </w:r>
      <w:r w:rsidRPr="00233545">
        <w:rPr>
          <w:color w:val="auto"/>
          <w:sz w:val="22"/>
          <w:szCs w:val="22"/>
          <w:lang w:val="en"/>
        </w:rPr>
        <w:t>- Filter media shall be one continuous pleating of</w:t>
      </w:r>
      <w:r w:rsidR="00CE2BC9">
        <w:rPr>
          <w:color w:val="auto"/>
          <w:sz w:val="22"/>
          <w:szCs w:val="22"/>
          <w:lang w:val="en"/>
        </w:rPr>
        <w:t xml:space="preserve"> polymeric</w:t>
      </w:r>
      <w:r w:rsidRPr="00233545">
        <w:rPr>
          <w:color w:val="auto"/>
          <w:sz w:val="22"/>
          <w:szCs w:val="22"/>
          <w:lang w:val="en"/>
        </w:rPr>
        <w:t xml:space="preserve"> media formed into a uniform pack depth of (</w:t>
      </w:r>
      <w:r w:rsidR="007C745D">
        <w:rPr>
          <w:color w:val="auto"/>
          <w:sz w:val="22"/>
          <w:szCs w:val="22"/>
          <w:lang w:val="en"/>
        </w:rPr>
        <w:t>45</w:t>
      </w:r>
      <w:r w:rsidRPr="00233545">
        <w:rPr>
          <w:color w:val="auto"/>
          <w:sz w:val="22"/>
          <w:szCs w:val="22"/>
          <w:lang w:val="en"/>
        </w:rPr>
        <w:t xml:space="preserve">, </w:t>
      </w:r>
      <w:r w:rsidR="007C745D">
        <w:rPr>
          <w:color w:val="auto"/>
          <w:sz w:val="22"/>
          <w:szCs w:val="22"/>
          <w:lang w:val="en"/>
        </w:rPr>
        <w:t>68</w:t>
      </w:r>
      <w:r w:rsidRPr="00233545">
        <w:rPr>
          <w:color w:val="auto"/>
          <w:sz w:val="22"/>
          <w:szCs w:val="22"/>
          <w:lang w:val="en"/>
        </w:rPr>
        <w:t xml:space="preserve">)* MM. </w:t>
      </w:r>
    </w:p>
    <w:p w14:paraId="51883437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2.3 </w:t>
      </w:r>
      <w:r w:rsidRPr="00233545">
        <w:rPr>
          <w:color w:val="auto"/>
          <w:sz w:val="22"/>
          <w:szCs w:val="22"/>
          <w:lang w:val="en"/>
        </w:rPr>
        <w:t xml:space="preserve">- Pleat spacing shall be by continuous </w:t>
      </w:r>
      <w:r w:rsidR="0058305D" w:rsidRPr="00233545">
        <w:rPr>
          <w:color w:val="auto"/>
          <w:sz w:val="22"/>
          <w:szCs w:val="22"/>
          <w:lang w:val="en"/>
        </w:rPr>
        <w:t xml:space="preserve">thermoplastic resin </w:t>
      </w:r>
      <w:r w:rsidRPr="00233545">
        <w:rPr>
          <w:color w:val="auto"/>
          <w:sz w:val="22"/>
          <w:szCs w:val="22"/>
          <w:lang w:val="en"/>
        </w:rPr>
        <w:t>separators to prevent media-to-media contact and promote uniform airflow through the media pack.</w:t>
      </w:r>
    </w:p>
    <w:p w14:paraId="71480DCD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2.4 </w:t>
      </w:r>
      <w:r w:rsidR="00555A79" w:rsidRPr="00233545">
        <w:rPr>
          <w:color w:val="auto"/>
          <w:sz w:val="22"/>
          <w:szCs w:val="22"/>
          <w:lang w:val="en"/>
        </w:rPr>
        <w:t>-</w:t>
      </w:r>
      <w:r w:rsidRPr="00233545">
        <w:rPr>
          <w:color w:val="auto"/>
          <w:sz w:val="22"/>
          <w:szCs w:val="22"/>
          <w:lang w:val="en"/>
        </w:rPr>
        <w:t xml:space="preserve">The media pack shall be completely encapsulated in a polyurethane sealant creating a rigid </w:t>
      </w:r>
      <w:r w:rsidR="00AD137E" w:rsidRPr="00233545">
        <w:rPr>
          <w:color w:val="auto"/>
          <w:sz w:val="22"/>
          <w:szCs w:val="22"/>
          <w:lang w:val="en"/>
        </w:rPr>
        <w:t>self-supporting</w:t>
      </w:r>
      <w:r w:rsidRPr="00233545">
        <w:rPr>
          <w:color w:val="auto"/>
          <w:sz w:val="22"/>
          <w:szCs w:val="22"/>
          <w:lang w:val="en"/>
        </w:rPr>
        <w:t xml:space="preserve"> pack. The sealant shall be low out gassing</w:t>
      </w:r>
      <w:r w:rsidR="00233545" w:rsidRPr="00233545">
        <w:rPr>
          <w:color w:val="auto"/>
          <w:sz w:val="22"/>
          <w:szCs w:val="22"/>
          <w:lang w:val="en"/>
        </w:rPr>
        <w:t xml:space="preserve"> </w:t>
      </w:r>
      <w:r w:rsidR="0058305D" w:rsidRPr="00233545">
        <w:rPr>
          <w:color w:val="auto"/>
          <w:sz w:val="22"/>
          <w:szCs w:val="22"/>
          <w:lang w:val="en"/>
        </w:rPr>
        <w:t>and</w:t>
      </w:r>
      <w:r w:rsidRPr="00233545">
        <w:rPr>
          <w:color w:val="auto"/>
          <w:sz w:val="22"/>
          <w:szCs w:val="22"/>
          <w:lang w:val="en"/>
        </w:rPr>
        <w:t xml:space="preserve"> fire</w:t>
      </w:r>
      <w:r w:rsidR="00233545" w:rsidRPr="00233545">
        <w:rPr>
          <w:color w:val="auto"/>
          <w:sz w:val="22"/>
          <w:szCs w:val="22"/>
          <w:lang w:val="en"/>
        </w:rPr>
        <w:t xml:space="preserve"> </w:t>
      </w:r>
      <w:r w:rsidR="0058305D" w:rsidRPr="00233545">
        <w:rPr>
          <w:color w:val="auto"/>
          <w:sz w:val="22"/>
          <w:szCs w:val="22"/>
          <w:lang w:val="en"/>
        </w:rPr>
        <w:t xml:space="preserve">resistant. </w:t>
      </w:r>
      <w:r w:rsidRPr="00233545">
        <w:rPr>
          <w:color w:val="auto"/>
          <w:sz w:val="22"/>
          <w:szCs w:val="22"/>
          <w:lang w:val="en"/>
        </w:rPr>
        <w:t xml:space="preserve"> </w:t>
      </w:r>
    </w:p>
    <w:p w14:paraId="744659EB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2.5 </w:t>
      </w:r>
      <w:r w:rsidR="00555A79" w:rsidRPr="00233545">
        <w:rPr>
          <w:color w:val="auto"/>
          <w:sz w:val="22"/>
          <w:szCs w:val="22"/>
          <w:lang w:val="en"/>
        </w:rPr>
        <w:t>-</w:t>
      </w:r>
      <w:r w:rsidRPr="00233545">
        <w:rPr>
          <w:color w:val="auto"/>
          <w:sz w:val="22"/>
          <w:szCs w:val="22"/>
          <w:lang w:val="en"/>
        </w:rPr>
        <w:t>The enclosing frame, of anodized aluminum profiles, shall be joined together with secure internal corner clips to form a rugged and durable enclosure. Overall dimensional tolerance shall be correct within +0, -1/8</w:t>
      </w:r>
      <w:r w:rsidR="00EE154F">
        <w:rPr>
          <w:color w:val="auto"/>
          <w:sz w:val="22"/>
          <w:szCs w:val="22"/>
          <w:lang w:val="en"/>
        </w:rPr>
        <w:t>"</w:t>
      </w:r>
      <w:r w:rsidRPr="00233545">
        <w:rPr>
          <w:color w:val="auto"/>
          <w:sz w:val="22"/>
          <w:szCs w:val="22"/>
          <w:lang w:val="en"/>
        </w:rPr>
        <w:t>, and square within 1/4</w:t>
      </w:r>
      <w:r w:rsidR="00EE154F">
        <w:rPr>
          <w:color w:val="auto"/>
          <w:sz w:val="22"/>
          <w:szCs w:val="22"/>
          <w:lang w:val="en"/>
        </w:rPr>
        <w:t>"</w:t>
      </w:r>
      <w:r w:rsidRPr="00233545">
        <w:rPr>
          <w:color w:val="auto"/>
          <w:sz w:val="22"/>
          <w:szCs w:val="22"/>
          <w:lang w:val="en"/>
        </w:rPr>
        <w:t xml:space="preserve">. </w:t>
      </w:r>
    </w:p>
    <w:p w14:paraId="49F494AA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2.6 </w:t>
      </w:r>
      <w:r w:rsidRPr="00233545">
        <w:rPr>
          <w:color w:val="auto"/>
          <w:sz w:val="22"/>
          <w:szCs w:val="22"/>
          <w:lang w:val="en"/>
        </w:rPr>
        <w:t xml:space="preserve">- Gaskets, unless otherwise noted, shall be low outgassing cleanroom grade cellular urethane foam. Corners shall be </w:t>
      </w:r>
      <w:r w:rsidR="0058305D" w:rsidRPr="00233545">
        <w:rPr>
          <w:color w:val="auto"/>
          <w:sz w:val="22"/>
          <w:szCs w:val="22"/>
          <w:lang w:val="en"/>
        </w:rPr>
        <w:t xml:space="preserve">continuously poured and jointless to form a leak-free, positive seal. </w:t>
      </w:r>
    </w:p>
    <w:p w14:paraId="46F8272F" w14:textId="585E2415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3903FF5B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69681242" w14:textId="77777777" w:rsidR="0088703E" w:rsidRPr="00233545" w:rsidRDefault="0088703E" w:rsidP="0088703E">
      <w:pPr>
        <w:rPr>
          <w:b/>
          <w:bCs/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>3.0 Performance</w:t>
      </w:r>
    </w:p>
    <w:p w14:paraId="589163C3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5CAD1E5C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  <w:r w:rsidRPr="00233545">
        <w:rPr>
          <w:b/>
          <w:bCs/>
          <w:color w:val="auto"/>
          <w:sz w:val="22"/>
          <w:szCs w:val="22"/>
          <w:lang w:val="en"/>
        </w:rPr>
        <w:t xml:space="preserve">3.1 </w:t>
      </w:r>
      <w:r w:rsidRPr="00233545">
        <w:rPr>
          <w:color w:val="auto"/>
          <w:sz w:val="22"/>
          <w:szCs w:val="22"/>
          <w:lang w:val="en"/>
        </w:rPr>
        <w:t xml:space="preserve">- The filter shall be identified </w:t>
      </w:r>
      <w:r w:rsidR="00A716A2" w:rsidRPr="00233545">
        <w:rPr>
          <w:color w:val="auto"/>
          <w:sz w:val="22"/>
          <w:szCs w:val="22"/>
          <w:lang w:val="en"/>
        </w:rPr>
        <w:t>with a machine-printed (not handwritten) label including serial number, bar code, and actual tested efficiency, pressure drop, and airflow according to IEST-RP-CC001, latest edition.</w:t>
      </w:r>
    </w:p>
    <w:p w14:paraId="78728630" w14:textId="5F60F1F3" w:rsidR="00A87905" w:rsidRPr="00233545" w:rsidRDefault="00A87905" w:rsidP="00A87905">
      <w:pPr>
        <w:rPr>
          <w:color w:val="auto"/>
          <w:sz w:val="22"/>
          <w:szCs w:val="22"/>
        </w:rPr>
      </w:pPr>
      <w:r w:rsidRPr="00233545">
        <w:rPr>
          <w:b/>
          <w:bCs/>
          <w:color w:val="auto"/>
          <w:sz w:val="22"/>
          <w:szCs w:val="22"/>
          <w:lang w:val="en"/>
        </w:rPr>
        <w:t>3.2</w:t>
      </w:r>
      <w:r w:rsidRPr="00233545">
        <w:rPr>
          <w:color w:val="auto"/>
          <w:sz w:val="22"/>
          <w:szCs w:val="22"/>
          <w:lang w:val="en"/>
        </w:rPr>
        <w:t xml:space="preserve"> </w:t>
      </w:r>
      <w:r w:rsidR="00C90260">
        <w:rPr>
          <w:color w:val="auto"/>
          <w:sz w:val="22"/>
          <w:szCs w:val="22"/>
          <w:lang w:val="en"/>
        </w:rPr>
        <w:t>–</w:t>
      </w:r>
      <w:r w:rsidRPr="00233545">
        <w:rPr>
          <w:color w:val="auto"/>
          <w:sz w:val="22"/>
          <w:szCs w:val="22"/>
          <w:lang w:val="en"/>
        </w:rPr>
        <w:t xml:space="preserve"> </w:t>
      </w:r>
      <w:r w:rsidR="00C90260">
        <w:rPr>
          <w:color w:val="auto"/>
          <w:sz w:val="22"/>
          <w:szCs w:val="22"/>
          <w:lang w:val="en"/>
        </w:rPr>
        <w:t xml:space="preserve">Camfil’s Megalam ES panels are listed by Underwriters Laboratories under UL-900.  </w:t>
      </w:r>
      <w:r w:rsidRPr="00233545">
        <w:rPr>
          <w:color w:val="auto"/>
          <w:sz w:val="22"/>
          <w:szCs w:val="22"/>
          <w:lang w:val="en"/>
        </w:rPr>
        <w:t>Manufacturer shall provide evidence of facilit</w:t>
      </w:r>
      <w:r w:rsidR="00AD137E" w:rsidRPr="00233545">
        <w:rPr>
          <w:color w:val="auto"/>
          <w:sz w:val="22"/>
          <w:szCs w:val="22"/>
          <w:lang w:val="en"/>
        </w:rPr>
        <w:t>y certification to ISO 9001:200</w:t>
      </w:r>
      <w:r w:rsidR="00A716A2" w:rsidRPr="00233545">
        <w:rPr>
          <w:color w:val="auto"/>
          <w:sz w:val="22"/>
          <w:szCs w:val="22"/>
          <w:lang w:val="en"/>
        </w:rPr>
        <w:t>15</w:t>
      </w:r>
      <w:r w:rsidRPr="00233545">
        <w:rPr>
          <w:color w:val="auto"/>
          <w:sz w:val="22"/>
          <w:szCs w:val="22"/>
          <w:lang w:val="en"/>
        </w:rPr>
        <w:t>.</w:t>
      </w:r>
    </w:p>
    <w:p w14:paraId="5C92C650" w14:textId="77777777" w:rsidR="00A87905" w:rsidRPr="00233545" w:rsidRDefault="00A87905" w:rsidP="0088703E">
      <w:pPr>
        <w:rPr>
          <w:color w:val="auto"/>
          <w:sz w:val="22"/>
          <w:szCs w:val="22"/>
          <w:lang w:val="en"/>
        </w:rPr>
      </w:pPr>
    </w:p>
    <w:p w14:paraId="05CED40A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6AA94977" w14:textId="77777777" w:rsidR="0088703E" w:rsidRPr="00233545" w:rsidRDefault="0028154E" w:rsidP="0088703E">
      <w:pPr>
        <w:rPr>
          <w:color w:val="auto"/>
          <w:sz w:val="22"/>
          <w:szCs w:val="22"/>
          <w:lang w:val="en"/>
        </w:rPr>
      </w:pPr>
      <w:r>
        <w:rPr>
          <w:color w:val="auto"/>
          <w:sz w:val="22"/>
          <w:szCs w:val="22"/>
          <w:lang w:val="en"/>
        </w:rPr>
        <w:t xml:space="preserve">Filter </w:t>
      </w:r>
      <w:r w:rsidR="0088703E" w:rsidRPr="00233545">
        <w:rPr>
          <w:color w:val="auto"/>
          <w:sz w:val="22"/>
          <w:szCs w:val="22"/>
          <w:lang w:val="en"/>
        </w:rPr>
        <w:t>shall be Camfil Megalam Series or equal.</w:t>
      </w:r>
    </w:p>
    <w:p w14:paraId="7B743F28" w14:textId="77777777" w:rsidR="0088703E" w:rsidRPr="00233545" w:rsidRDefault="0088703E" w:rsidP="0088703E">
      <w:pPr>
        <w:rPr>
          <w:color w:val="auto"/>
          <w:sz w:val="22"/>
          <w:szCs w:val="22"/>
          <w:lang w:val="en"/>
        </w:rPr>
      </w:pPr>
    </w:p>
    <w:p w14:paraId="35A7D512" w14:textId="77777777" w:rsidR="0088703E" w:rsidRDefault="0088703E" w:rsidP="0088703E">
      <w:pPr>
        <w:rPr>
          <w:i/>
          <w:iCs/>
          <w:color w:val="auto"/>
          <w:sz w:val="22"/>
          <w:szCs w:val="22"/>
          <w:lang w:val="en"/>
        </w:rPr>
      </w:pPr>
      <w:r w:rsidRPr="00233545">
        <w:rPr>
          <w:i/>
          <w:iCs/>
          <w:color w:val="auto"/>
          <w:sz w:val="22"/>
          <w:szCs w:val="22"/>
          <w:lang w:val="en"/>
        </w:rPr>
        <w:t>* Items in parentheses ( ) require selection.</w:t>
      </w:r>
    </w:p>
    <w:p w14:paraId="02A5F0FB" w14:textId="77777777" w:rsidR="0028154E" w:rsidRDefault="0028154E" w:rsidP="0088703E">
      <w:pPr>
        <w:rPr>
          <w:i/>
          <w:iCs/>
          <w:color w:val="auto"/>
          <w:sz w:val="22"/>
          <w:szCs w:val="22"/>
          <w:lang w:val="en"/>
        </w:rPr>
      </w:pPr>
    </w:p>
    <w:p w14:paraId="331A6DB4" w14:textId="74D6ABEE" w:rsidR="0028154E" w:rsidRPr="0028154E" w:rsidRDefault="000214C9" w:rsidP="0088703E">
      <w:pPr>
        <w:rPr>
          <w:color w:val="auto"/>
          <w:sz w:val="22"/>
          <w:szCs w:val="22"/>
          <w:lang w:val="en"/>
        </w:rPr>
      </w:pPr>
      <w:r>
        <w:rPr>
          <w:color w:val="auto"/>
          <w:sz w:val="22"/>
          <w:szCs w:val="22"/>
          <w:lang w:val="en"/>
        </w:rPr>
        <w:t>Nov</w:t>
      </w:r>
      <w:r w:rsidR="0028154E" w:rsidRPr="0028154E">
        <w:rPr>
          <w:color w:val="auto"/>
          <w:sz w:val="22"/>
          <w:szCs w:val="22"/>
          <w:lang w:val="en"/>
        </w:rPr>
        <w:t>/2024</w:t>
      </w:r>
    </w:p>
    <w:p w14:paraId="17EF65CA" w14:textId="77777777" w:rsidR="0088703E" w:rsidRPr="0088703E" w:rsidRDefault="0088703E" w:rsidP="0088703E">
      <w:pPr>
        <w:rPr>
          <w:lang w:val="en"/>
        </w:rPr>
      </w:pPr>
    </w:p>
    <w:p w14:paraId="5620C73B" w14:textId="77777777" w:rsidR="003D294A" w:rsidRPr="0088703E" w:rsidRDefault="003D294A">
      <w:pPr>
        <w:rPr>
          <w:lang w:val="en"/>
        </w:rPr>
      </w:pPr>
    </w:p>
    <w:sectPr w:rsidR="003D294A" w:rsidRPr="00887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1EAF0" w14:textId="77777777" w:rsidR="009469AC" w:rsidRDefault="009469AC" w:rsidP="003D374A">
      <w:r>
        <w:separator/>
      </w:r>
    </w:p>
  </w:endnote>
  <w:endnote w:type="continuationSeparator" w:id="0">
    <w:p w14:paraId="2A8F8A64" w14:textId="77777777" w:rsidR="009469AC" w:rsidRDefault="009469AC" w:rsidP="003D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A52B" w14:textId="77777777" w:rsidR="009469AC" w:rsidRDefault="009469AC" w:rsidP="003D374A">
      <w:r>
        <w:separator/>
      </w:r>
    </w:p>
  </w:footnote>
  <w:footnote w:type="continuationSeparator" w:id="0">
    <w:p w14:paraId="6070C1AD" w14:textId="77777777" w:rsidR="009469AC" w:rsidRDefault="009469AC" w:rsidP="003D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3C"/>
    <w:rsid w:val="000214C9"/>
    <w:rsid w:val="00044D9B"/>
    <w:rsid w:val="000C7C73"/>
    <w:rsid w:val="00145C4D"/>
    <w:rsid w:val="00233545"/>
    <w:rsid w:val="0028154E"/>
    <w:rsid w:val="0035216F"/>
    <w:rsid w:val="00383AFD"/>
    <w:rsid w:val="003D294A"/>
    <w:rsid w:val="003D374A"/>
    <w:rsid w:val="003F177C"/>
    <w:rsid w:val="004E11D6"/>
    <w:rsid w:val="00555A79"/>
    <w:rsid w:val="0058305D"/>
    <w:rsid w:val="005B5288"/>
    <w:rsid w:val="005F18CB"/>
    <w:rsid w:val="006874FF"/>
    <w:rsid w:val="006C1649"/>
    <w:rsid w:val="00755638"/>
    <w:rsid w:val="007658CE"/>
    <w:rsid w:val="007A3034"/>
    <w:rsid w:val="007C745D"/>
    <w:rsid w:val="0084327B"/>
    <w:rsid w:val="0088703E"/>
    <w:rsid w:val="008B7F91"/>
    <w:rsid w:val="009469AC"/>
    <w:rsid w:val="00A716A2"/>
    <w:rsid w:val="00A87905"/>
    <w:rsid w:val="00AA2BF0"/>
    <w:rsid w:val="00AD137E"/>
    <w:rsid w:val="00B0373C"/>
    <w:rsid w:val="00C90260"/>
    <w:rsid w:val="00CE2BC9"/>
    <w:rsid w:val="00D321EC"/>
    <w:rsid w:val="00DD6329"/>
    <w:rsid w:val="00E31B9B"/>
    <w:rsid w:val="00EE154F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6F7884"/>
  <w14:defaultImageDpi w14:val="0"/>
  <w15:docId w15:val="{F63EFC92-4904-4F27-8DE7-1606D239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3E"/>
    <w:rPr>
      <w:rFonts w:ascii="Arial" w:hAnsi="Arial" w:cs="Arial"/>
      <w:color w:val="000000"/>
      <w:kern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3545"/>
    <w:rPr>
      <w:rFonts w:ascii="Arial" w:hAnsi="Arial" w:cs="Times New Roman"/>
      <w:color w:val="000000"/>
      <w:kern w:val="28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233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3545"/>
    <w:rPr>
      <w:rFonts w:ascii="Arial" w:hAnsi="Arial" w:cs="Times New Roman"/>
      <w:color w:val="000000"/>
      <w:kern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7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C8D7758889B449F6C9E429DFCFD83" ma:contentTypeVersion="16" ma:contentTypeDescription="Create a new document." ma:contentTypeScope="" ma:versionID="a2035fddc91d3cbae67b4673a029d838">
  <xsd:schema xmlns:xsd="http://www.w3.org/2001/XMLSchema" xmlns:xs="http://www.w3.org/2001/XMLSchema" xmlns:p="http://schemas.microsoft.com/office/2006/metadata/properties" xmlns:ns3="c58ef0ed-da72-431c-b3e2-eee5833fe29d" xmlns:ns4="9365ae7b-f28a-4a54-b8b5-49b474df44a9" targetNamespace="http://schemas.microsoft.com/office/2006/metadata/properties" ma:root="true" ma:fieldsID="3c8d9cf9da49338306a8dfdb460570ef" ns3:_="" ns4:_="">
    <xsd:import namespace="c58ef0ed-da72-431c-b3e2-eee5833fe29d"/>
    <xsd:import namespace="9365ae7b-f28a-4a54-b8b5-49b474df44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ef0ed-da72-431c-b3e2-eee5833fe2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5ae7b-f28a-4a54-b8b5-49b474df4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7485D-99CE-444C-A127-B8A8D9CDB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ef0ed-da72-431c-b3e2-eee5833fe29d"/>
    <ds:schemaRef ds:uri="9365ae7b-f28a-4a54-b8b5-49b474df4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8022E3-CD58-48B8-AAB5-C262623D4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361F8D-9B03-495C-84BD-7172620EF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1739</Characters>
  <Application>Microsoft Office Word</Application>
  <DocSecurity>0</DocSecurity>
  <Lines>14</Lines>
  <Paragraphs>4</Paragraphs>
  <ScaleCrop>false</ScaleCrop>
  <Company>Camfil Farr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Filters—1</dc:title>
  <dc:subject/>
  <dc:creator>Charles John Seyffer</dc:creator>
  <cp:keywords/>
  <dc:description/>
  <cp:lastModifiedBy>Davidson, Mark</cp:lastModifiedBy>
  <cp:revision>2</cp:revision>
  <dcterms:created xsi:type="dcterms:W3CDTF">2024-11-25T16:15:00Z</dcterms:created>
  <dcterms:modified xsi:type="dcterms:W3CDTF">2024-11-25T16:15:00Z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0x010100111C8D7758889B449F6C9E429DFCFD83</vt:lpwstr>
  </property>
</Properties>
</file>